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1AF54" w14:textId="14DD08D6" w:rsidR="004253A6" w:rsidRDefault="006C3DF2" w:rsidP="004253A6">
      <w:pPr>
        <w:widowControl/>
        <w:spacing w:after="120"/>
        <w:jc w:val="center"/>
        <w:rPr>
          <w:b/>
          <w:u w:val="single"/>
        </w:rPr>
      </w:pPr>
      <w:r w:rsidRPr="004F7526">
        <w:rPr>
          <w:b/>
          <w:u w:val="single"/>
        </w:rPr>
        <w:t>ROTHLEY</w:t>
      </w:r>
      <w:r w:rsidR="008C7876" w:rsidRPr="004F7526">
        <w:rPr>
          <w:b/>
          <w:u w:val="single"/>
        </w:rPr>
        <w:t xml:space="preserve"> </w:t>
      </w:r>
      <w:r w:rsidRPr="004F7526">
        <w:rPr>
          <w:b/>
          <w:u w:val="single"/>
        </w:rPr>
        <w:t>BOWLING CLUB</w:t>
      </w:r>
    </w:p>
    <w:p w14:paraId="7EA8A605" w14:textId="77777777" w:rsidR="001E5653" w:rsidRPr="003A6914" w:rsidRDefault="001E5653" w:rsidP="004253A6">
      <w:pPr>
        <w:widowControl/>
        <w:spacing w:after="120"/>
        <w:jc w:val="center"/>
        <w:rPr>
          <w:b/>
          <w:color w:val="FF0000"/>
          <w:u w:val="single"/>
        </w:rPr>
      </w:pPr>
    </w:p>
    <w:p w14:paraId="68FFFC9C" w14:textId="14970B67" w:rsidR="006C3DF2" w:rsidRDefault="00C24C2C" w:rsidP="004253A6">
      <w:pPr>
        <w:widowControl/>
        <w:spacing w:after="120"/>
        <w:jc w:val="center"/>
        <w:rPr>
          <w:b/>
        </w:rPr>
      </w:pPr>
      <w:r w:rsidRPr="004F7526">
        <w:rPr>
          <w:b/>
        </w:rPr>
        <w:t xml:space="preserve"> </w:t>
      </w:r>
      <w:r w:rsidR="006C3DF2" w:rsidRPr="004F7526">
        <w:rPr>
          <w:b/>
        </w:rPr>
        <w:t>CLUB COMPETITIONS</w:t>
      </w:r>
      <w:r w:rsidR="008C7876" w:rsidRPr="004F7526">
        <w:rPr>
          <w:b/>
        </w:rPr>
        <w:t xml:space="preserve"> – SEASON </w:t>
      </w:r>
      <w:r w:rsidR="008E2942">
        <w:rPr>
          <w:b/>
        </w:rPr>
        <w:t>202</w:t>
      </w:r>
      <w:r w:rsidR="00E30482">
        <w:rPr>
          <w:b/>
        </w:rPr>
        <w:t>4</w:t>
      </w:r>
    </w:p>
    <w:p w14:paraId="76566FBE" w14:textId="77777777" w:rsidR="007C16F5" w:rsidRPr="00884002" w:rsidRDefault="007C16F5" w:rsidP="004253A6">
      <w:pPr>
        <w:widowControl/>
        <w:spacing w:after="120"/>
        <w:jc w:val="center"/>
        <w:rPr>
          <w:b/>
          <w:color w:val="C00000"/>
        </w:rPr>
      </w:pPr>
    </w:p>
    <w:p w14:paraId="3F8AD75F" w14:textId="4CB4AC3E" w:rsidR="006C3DF2" w:rsidRDefault="001E5653" w:rsidP="004253A6">
      <w:pPr>
        <w:widowControl/>
        <w:spacing w:after="120"/>
      </w:pPr>
      <w:r w:rsidRPr="004F7526">
        <w:t>All members</w:t>
      </w:r>
      <w:r w:rsidR="006C3DF2" w:rsidRPr="004F7526">
        <w:t xml:space="preserve"> are invited to enter the Club Competitions. </w:t>
      </w:r>
    </w:p>
    <w:p w14:paraId="3CE0F889" w14:textId="77777777" w:rsidR="001E5653" w:rsidRPr="004F7526" w:rsidRDefault="001E5653" w:rsidP="004253A6">
      <w:pPr>
        <w:widowControl/>
        <w:spacing w:after="120"/>
      </w:pPr>
    </w:p>
    <w:p w14:paraId="4C75242A" w14:textId="5E0BA0BD" w:rsidR="006C3DF2" w:rsidRDefault="006C3DF2" w:rsidP="004253A6">
      <w:pPr>
        <w:widowControl/>
        <w:spacing w:after="120"/>
      </w:pPr>
      <w:r w:rsidRPr="004F7526">
        <w:t>Those interested should complete the form below and return i</w:t>
      </w:r>
      <w:r w:rsidR="004253A6" w:rsidRPr="004F7526">
        <w:t xml:space="preserve">t to </w:t>
      </w:r>
      <w:r w:rsidR="00D67845">
        <w:t>Kathryn</w:t>
      </w:r>
      <w:r w:rsidR="007C16F5">
        <w:t xml:space="preserve"> Whittle</w:t>
      </w:r>
      <w:r w:rsidR="0089521E">
        <w:t xml:space="preserve">, 118 </w:t>
      </w:r>
      <w:r w:rsidR="001E5653">
        <w:t>Mountsorrel Lane</w:t>
      </w:r>
      <w:r w:rsidR="0089521E">
        <w:t>, Rothley, Leicester LE7 7PW</w:t>
      </w:r>
      <w:r w:rsidR="007C16F5">
        <w:t xml:space="preserve"> </w:t>
      </w:r>
      <w:r w:rsidRPr="007F2AC5">
        <w:rPr>
          <w:b/>
        </w:rPr>
        <w:t xml:space="preserve">on or </w:t>
      </w:r>
      <w:r w:rsidRPr="00E5736C">
        <w:rPr>
          <w:b/>
        </w:rPr>
        <w:t xml:space="preserve">before </w:t>
      </w:r>
      <w:r w:rsidR="007C16F5">
        <w:rPr>
          <w:b/>
        </w:rPr>
        <w:t>1</w:t>
      </w:r>
      <w:r w:rsidR="00E30482">
        <w:rPr>
          <w:b/>
        </w:rPr>
        <w:t>3</w:t>
      </w:r>
      <w:r w:rsidR="007C16F5" w:rsidRPr="007C16F5">
        <w:rPr>
          <w:b/>
          <w:vertAlign w:val="superscript"/>
        </w:rPr>
        <w:t>th</w:t>
      </w:r>
      <w:r w:rsidR="007C16F5">
        <w:rPr>
          <w:b/>
        </w:rPr>
        <w:t xml:space="preserve"> </w:t>
      </w:r>
      <w:r w:rsidR="001E5653">
        <w:rPr>
          <w:b/>
        </w:rPr>
        <w:t>May 202</w:t>
      </w:r>
      <w:r w:rsidR="00E30482">
        <w:rPr>
          <w:b/>
        </w:rPr>
        <w:t>4</w:t>
      </w:r>
      <w:r w:rsidR="007B3543" w:rsidRPr="00E5736C">
        <w:t xml:space="preserve"> </w:t>
      </w:r>
      <w:r w:rsidRPr="00E5736C">
        <w:t xml:space="preserve"> </w:t>
      </w:r>
    </w:p>
    <w:p w14:paraId="699F86F9" w14:textId="77777777" w:rsidR="001E5653" w:rsidRPr="0089521E" w:rsidRDefault="001E5653" w:rsidP="004253A6">
      <w:pPr>
        <w:widowControl/>
        <w:spacing w:after="120"/>
      </w:pPr>
    </w:p>
    <w:p w14:paraId="2C55EE51" w14:textId="527C34F4" w:rsidR="00D67845" w:rsidRDefault="006C3DF2" w:rsidP="00FF24D0">
      <w:pPr>
        <w:widowControl/>
        <w:spacing w:after="120"/>
      </w:pPr>
      <w:r w:rsidRPr="0089521E">
        <w:t>JOINT FINALS DAY - this year this will be held on</w:t>
      </w:r>
      <w:r w:rsidR="00D67845">
        <w:t xml:space="preserve"> Saturday/</w:t>
      </w:r>
      <w:r w:rsidRPr="0089521E">
        <w:t xml:space="preserve"> </w:t>
      </w:r>
      <w:r w:rsidRPr="00E5736C">
        <w:t xml:space="preserve">Sunday </w:t>
      </w:r>
      <w:r w:rsidR="00E30482">
        <w:t>7</w:t>
      </w:r>
      <w:r w:rsidR="00E30482">
        <w:rPr>
          <w:vertAlign w:val="superscript"/>
        </w:rPr>
        <w:t xml:space="preserve">th </w:t>
      </w:r>
      <w:r w:rsidR="00E30482">
        <w:t>/8</w:t>
      </w:r>
      <w:r w:rsidR="00CD3BCE" w:rsidRPr="00E30482">
        <w:rPr>
          <w:vertAlign w:val="superscript"/>
        </w:rPr>
        <w:t>th</w:t>
      </w:r>
      <w:r w:rsidR="00CD3BCE">
        <w:t xml:space="preserve"> </w:t>
      </w:r>
      <w:r w:rsidR="00CD3BCE" w:rsidRPr="00E5736C">
        <w:t>September</w:t>
      </w:r>
      <w:r w:rsidR="00D67845">
        <w:t xml:space="preserve"> 202</w:t>
      </w:r>
      <w:r w:rsidR="00E30482">
        <w:t>4.</w:t>
      </w:r>
    </w:p>
    <w:p w14:paraId="2BFCA57D" w14:textId="4F056FB1" w:rsidR="00E30482" w:rsidRDefault="00FF24D0" w:rsidP="00FF24D0">
      <w:pPr>
        <w:widowControl/>
        <w:spacing w:after="120"/>
      </w:pPr>
      <w:r w:rsidRPr="00E5736C">
        <w:t xml:space="preserve"> </w:t>
      </w:r>
      <w:r>
        <w:t xml:space="preserve">Dress Code </w:t>
      </w:r>
      <w:r w:rsidR="00F72415">
        <w:t>–</w:t>
      </w:r>
      <w:r>
        <w:t xml:space="preserve"> </w:t>
      </w:r>
      <w:r w:rsidR="00E30482">
        <w:t xml:space="preserve">greys for </w:t>
      </w:r>
      <w:r w:rsidR="00CD3BCE">
        <w:t>rounds.</w:t>
      </w:r>
      <w:r w:rsidR="00E30482">
        <w:t xml:space="preserve"> </w:t>
      </w:r>
    </w:p>
    <w:p w14:paraId="44F93221" w14:textId="31576C98" w:rsidR="00FF24D0" w:rsidRDefault="00FF24D0" w:rsidP="00FF24D0">
      <w:pPr>
        <w:widowControl/>
        <w:spacing w:after="120"/>
      </w:pPr>
      <w:r>
        <w:t>Whites</w:t>
      </w:r>
      <w:r w:rsidR="00E30482">
        <w:t xml:space="preserve"> for all finals</w:t>
      </w:r>
    </w:p>
    <w:p w14:paraId="41847B0E" w14:textId="77777777" w:rsidR="007C16F5" w:rsidRDefault="007C16F5" w:rsidP="00FF24D0">
      <w:pPr>
        <w:widowControl/>
        <w:spacing w:after="120"/>
      </w:pPr>
    </w:p>
    <w:p w14:paraId="5416E8CE" w14:textId="51F81B6B" w:rsidR="00F72415" w:rsidRPr="009711BF" w:rsidRDefault="00F72415" w:rsidP="00F72415">
      <w:pPr>
        <w:pStyle w:val="ListParagraph"/>
        <w:widowControl/>
        <w:numPr>
          <w:ilvl w:val="0"/>
          <w:numId w:val="4"/>
        </w:numPr>
        <w:tabs>
          <w:tab w:val="left" w:pos="851"/>
          <w:tab w:val="left" w:pos="1134"/>
        </w:tabs>
        <w:spacing w:after="120"/>
        <w:ind w:left="357" w:hanging="357"/>
        <w:jc w:val="both"/>
        <w:rPr>
          <w:rFonts w:ascii="Times New Roman" w:hAnsi="Times New Roman" w:cs="Times New Roman"/>
        </w:rPr>
      </w:pPr>
      <w:r w:rsidRPr="00745104">
        <w:rPr>
          <w:rFonts w:ascii="Times New Roman" w:hAnsi="Times New Roman" w:cs="Times New Roman"/>
          <w:u w:val="single"/>
        </w:rPr>
        <w:t>Singles Championship</w:t>
      </w:r>
      <w:r w:rsidR="00E30482">
        <w:rPr>
          <w:rFonts w:ascii="Times New Roman" w:hAnsi="Times New Roman" w:cs="Times New Roman"/>
          <w:u w:val="single"/>
        </w:rPr>
        <w:t>,</w:t>
      </w:r>
      <w:r w:rsidRPr="00745104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Open</w:t>
      </w:r>
      <w:r w:rsidRPr="00745104">
        <w:rPr>
          <w:rFonts w:ascii="Times New Roman" w:hAnsi="Times New Roman" w:cs="Times New Roman"/>
          <w:u w:val="single"/>
        </w:rPr>
        <w:t xml:space="preserve"> Handicap Singles Championship</w:t>
      </w:r>
      <w:r w:rsidRPr="00745104">
        <w:rPr>
          <w:rFonts w:ascii="Times New Roman" w:hAnsi="Times New Roman" w:cs="Times New Roman"/>
        </w:rPr>
        <w:t xml:space="preserve"> - 4 bowls each player, the first to reach 21 shots.  In the Singles Handicap Competition, each player starts </w:t>
      </w:r>
      <w:r w:rsidR="00E30482">
        <w:rPr>
          <w:rFonts w:ascii="Times New Roman" w:hAnsi="Times New Roman" w:cs="Times New Roman"/>
        </w:rPr>
        <w:t>their</w:t>
      </w:r>
      <w:r w:rsidRPr="00745104">
        <w:rPr>
          <w:rFonts w:ascii="Times New Roman" w:hAnsi="Times New Roman" w:cs="Times New Roman"/>
        </w:rPr>
        <w:t xml:space="preserve"> score with the number of shots allocated by the Competition Secretary.  </w:t>
      </w:r>
      <w:r w:rsidRPr="009711BF">
        <w:rPr>
          <w:rFonts w:ascii="Times New Roman" w:hAnsi="Times New Roman" w:cs="Times New Roman"/>
        </w:rPr>
        <w:t xml:space="preserve">The winner of the Club Singles Championship will be eligible to enter the County Champion of Champions </w:t>
      </w:r>
      <w:r w:rsidR="001E5653" w:rsidRPr="009711BF">
        <w:rPr>
          <w:rFonts w:ascii="Times New Roman" w:hAnsi="Times New Roman" w:cs="Times New Roman"/>
        </w:rPr>
        <w:t>Competition,</w:t>
      </w:r>
      <w:r w:rsidRPr="009711BF">
        <w:rPr>
          <w:rFonts w:ascii="Times New Roman" w:hAnsi="Times New Roman" w:cs="Times New Roman"/>
        </w:rPr>
        <w:t xml:space="preserve"> Loughborough &amp; District Champion of Champions Competition and the Bowls England National Champion of Champions Competition. </w:t>
      </w:r>
    </w:p>
    <w:p w14:paraId="0DEDF896" w14:textId="119666F2" w:rsidR="00F72415" w:rsidRPr="0052378E" w:rsidRDefault="00F72415" w:rsidP="00F72415">
      <w:pPr>
        <w:widowControl/>
        <w:tabs>
          <w:tab w:val="left" w:pos="851"/>
          <w:tab w:val="left" w:pos="1134"/>
        </w:tabs>
        <w:spacing w:after="120"/>
        <w:ind w:left="357"/>
        <w:jc w:val="both"/>
        <w:rPr>
          <w:rFonts w:ascii="Times New Roman" w:hAnsi="Times New Roman" w:cs="Times New Roman"/>
        </w:rPr>
      </w:pPr>
      <w:r w:rsidRPr="0052378E">
        <w:rPr>
          <w:rFonts w:ascii="Times New Roman" w:hAnsi="Times New Roman" w:cs="Times New Roman"/>
        </w:rPr>
        <w:t xml:space="preserve">The “Handicap” will be decided by the </w:t>
      </w:r>
      <w:r>
        <w:rPr>
          <w:rFonts w:ascii="Times New Roman" w:hAnsi="Times New Roman" w:cs="Times New Roman"/>
        </w:rPr>
        <w:t xml:space="preserve">Competition Secretary and the </w:t>
      </w:r>
      <w:r w:rsidR="00E30482">
        <w:rPr>
          <w:rFonts w:ascii="Times New Roman" w:hAnsi="Times New Roman" w:cs="Times New Roman"/>
        </w:rPr>
        <w:t>team</w:t>
      </w:r>
      <w:r>
        <w:rPr>
          <w:rFonts w:ascii="Times New Roman" w:hAnsi="Times New Roman" w:cs="Times New Roman"/>
        </w:rPr>
        <w:t xml:space="preserve"> captain.</w:t>
      </w:r>
    </w:p>
    <w:p w14:paraId="7D664C7C" w14:textId="4C178E44" w:rsidR="00F72415" w:rsidRDefault="00F72415" w:rsidP="00F72415">
      <w:pPr>
        <w:pStyle w:val="ListParagraph"/>
        <w:widowControl/>
        <w:numPr>
          <w:ilvl w:val="0"/>
          <w:numId w:val="3"/>
        </w:numPr>
        <w:tabs>
          <w:tab w:val="left" w:pos="851"/>
          <w:tab w:val="left" w:pos="1134"/>
        </w:tabs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Maidens / Novice</w:t>
      </w:r>
      <w:r w:rsidRPr="00745104">
        <w:rPr>
          <w:rFonts w:ascii="Times New Roman" w:hAnsi="Times New Roman" w:cs="Times New Roman"/>
          <w:u w:val="single"/>
        </w:rPr>
        <w:t xml:space="preserve"> Singles Championship</w:t>
      </w:r>
      <w:r w:rsidRPr="0074510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4</w:t>
      </w:r>
      <w:r w:rsidRPr="00745104">
        <w:rPr>
          <w:rFonts w:ascii="Times New Roman" w:hAnsi="Times New Roman" w:cs="Times New Roman"/>
        </w:rPr>
        <w:t xml:space="preserve"> bowls each player, </w:t>
      </w:r>
      <w:r>
        <w:rPr>
          <w:rFonts w:ascii="Times New Roman" w:hAnsi="Times New Roman" w:cs="Times New Roman"/>
        </w:rPr>
        <w:t xml:space="preserve">the first to reach 21 shots. </w:t>
      </w:r>
      <w:r w:rsidRPr="00745104">
        <w:rPr>
          <w:rFonts w:ascii="Times New Roman" w:hAnsi="Times New Roman" w:cs="Times New Roman"/>
        </w:rPr>
        <w:t xml:space="preserve"> Any Member who has not won </w:t>
      </w:r>
      <w:r w:rsidR="009A10FD">
        <w:rPr>
          <w:rFonts w:ascii="Times New Roman" w:hAnsi="Times New Roman" w:cs="Times New Roman"/>
        </w:rPr>
        <w:t>an</w:t>
      </w:r>
      <w:r w:rsidRPr="00745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Open, </w:t>
      </w:r>
      <w:r w:rsidRPr="00745104">
        <w:rPr>
          <w:rFonts w:ascii="Times New Roman" w:hAnsi="Times New Roman" w:cs="Times New Roman"/>
        </w:rPr>
        <w:t xml:space="preserve">Singles or Handicap Singles Championship </w:t>
      </w:r>
      <w:r w:rsidR="009A10FD">
        <w:rPr>
          <w:rFonts w:ascii="Times New Roman" w:hAnsi="Times New Roman" w:cs="Times New Roman"/>
        </w:rPr>
        <w:t xml:space="preserve">on any previous occasion </w:t>
      </w:r>
      <w:r w:rsidRPr="00745104">
        <w:rPr>
          <w:rFonts w:ascii="Times New Roman" w:hAnsi="Times New Roman" w:cs="Times New Roman"/>
        </w:rPr>
        <w:t xml:space="preserve">is eligible to enter the </w:t>
      </w:r>
      <w:r>
        <w:rPr>
          <w:rFonts w:ascii="Times New Roman" w:hAnsi="Times New Roman" w:cs="Times New Roman"/>
        </w:rPr>
        <w:t>Novice</w:t>
      </w:r>
      <w:r w:rsidRPr="00745104">
        <w:rPr>
          <w:rFonts w:ascii="Times New Roman" w:hAnsi="Times New Roman" w:cs="Times New Roman"/>
        </w:rPr>
        <w:t xml:space="preserve"> </w:t>
      </w:r>
      <w:r w:rsidR="009A10FD">
        <w:rPr>
          <w:rFonts w:ascii="Times New Roman" w:hAnsi="Times New Roman" w:cs="Times New Roman"/>
        </w:rPr>
        <w:t xml:space="preserve">/Maidens </w:t>
      </w:r>
      <w:r w:rsidRPr="00745104">
        <w:rPr>
          <w:rFonts w:ascii="Times New Roman" w:hAnsi="Times New Roman" w:cs="Times New Roman"/>
        </w:rPr>
        <w:t xml:space="preserve">Singles Championship. </w:t>
      </w:r>
    </w:p>
    <w:p w14:paraId="58912183" w14:textId="2D565E65" w:rsidR="00F72415" w:rsidRDefault="00F72415" w:rsidP="00F72415">
      <w:pPr>
        <w:widowControl/>
        <w:numPr>
          <w:ilvl w:val="0"/>
          <w:numId w:val="3"/>
        </w:numPr>
        <w:autoSpaceDE/>
        <w:autoSpaceDN/>
        <w:adjustRightInd/>
        <w:spacing w:after="120"/>
        <w:jc w:val="both"/>
        <w:rPr>
          <w:rFonts w:ascii="Times New Roman" w:hAnsi="Times New Roman" w:cs="Times New Roman"/>
        </w:rPr>
      </w:pPr>
      <w:r w:rsidRPr="003D236B">
        <w:rPr>
          <w:rFonts w:ascii="Times New Roman" w:hAnsi="Times New Roman" w:cs="Times New Roman"/>
          <w:u w:val="single"/>
        </w:rPr>
        <w:t xml:space="preserve"> </w:t>
      </w:r>
      <w:r w:rsidR="007C16F5">
        <w:rPr>
          <w:rFonts w:ascii="Times New Roman" w:hAnsi="Times New Roman" w:cs="Times New Roman"/>
          <w:u w:val="single"/>
        </w:rPr>
        <w:t>Ladies t</w:t>
      </w:r>
      <w:r w:rsidRPr="004665E0">
        <w:rPr>
          <w:rFonts w:ascii="Times New Roman" w:hAnsi="Times New Roman" w:cs="Times New Roman"/>
          <w:u w:val="single"/>
        </w:rPr>
        <w:t>wo wood singles Championship</w:t>
      </w:r>
      <w:r w:rsidRPr="004665E0">
        <w:rPr>
          <w:rFonts w:ascii="Times New Roman" w:hAnsi="Times New Roman" w:cs="Times New Roman"/>
        </w:rPr>
        <w:t xml:space="preserve"> – 2 bowls each player, played over 21 ends.  In the event of a tie an extra end must be played</w:t>
      </w:r>
    </w:p>
    <w:p w14:paraId="52BF9128" w14:textId="77777777" w:rsidR="00F72415" w:rsidRDefault="00F72415" w:rsidP="00F72415">
      <w:pPr>
        <w:widowControl/>
        <w:numPr>
          <w:ilvl w:val="0"/>
          <w:numId w:val="3"/>
        </w:numPr>
        <w:autoSpaceDE/>
        <w:autoSpaceDN/>
        <w:adjustRightInd/>
        <w:spacing w:after="120"/>
        <w:jc w:val="both"/>
        <w:rPr>
          <w:rFonts w:ascii="Times New Roman" w:hAnsi="Times New Roman" w:cs="Times New Roman"/>
        </w:rPr>
      </w:pPr>
      <w:r w:rsidRPr="00BD4138">
        <w:rPr>
          <w:rFonts w:ascii="Times New Roman" w:hAnsi="Times New Roman" w:cs="Times New Roman"/>
          <w:u w:val="single"/>
        </w:rPr>
        <w:t xml:space="preserve">Ladies / Mens / Mixed Pairs Championship </w:t>
      </w:r>
      <w:r w:rsidRPr="00BD413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4 woods each player, played over 18 ends. In the event of a tie an extra end must be played.</w:t>
      </w:r>
    </w:p>
    <w:p w14:paraId="1A307AF5" w14:textId="39F1C196" w:rsidR="00F72415" w:rsidRDefault="00F72415" w:rsidP="00F72415">
      <w:pPr>
        <w:widowControl/>
        <w:autoSpaceDE/>
        <w:autoSpaceDN/>
        <w:adjustRightInd/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1E5653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adies</w:t>
      </w:r>
      <w:r w:rsidR="00E304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</w:t>
      </w:r>
      <w:r w:rsidR="00CD3BCE">
        <w:rPr>
          <w:rFonts w:ascii="Times New Roman" w:hAnsi="Times New Roman" w:cs="Times New Roman"/>
        </w:rPr>
        <w:t>Men’s</w:t>
      </w:r>
      <w:r>
        <w:rPr>
          <w:rFonts w:ascii="Times New Roman" w:hAnsi="Times New Roman" w:cs="Times New Roman"/>
        </w:rPr>
        <w:t xml:space="preserve"> pairs will be drawn by </w:t>
      </w:r>
      <w:r w:rsidR="007C16F5">
        <w:rPr>
          <w:rFonts w:ascii="Times New Roman" w:hAnsi="Times New Roman" w:cs="Times New Roman"/>
        </w:rPr>
        <w:t>members of the management committee</w:t>
      </w:r>
      <w:r>
        <w:rPr>
          <w:rFonts w:ascii="Times New Roman" w:hAnsi="Times New Roman" w:cs="Times New Roman"/>
        </w:rPr>
        <w:t xml:space="preserve"> after receipt of entries.</w:t>
      </w:r>
    </w:p>
    <w:p w14:paraId="2D671257" w14:textId="44A0E6DE" w:rsidR="002B73BF" w:rsidRDefault="002B73BF" w:rsidP="00F72415">
      <w:pPr>
        <w:widowControl/>
        <w:autoSpaceDE/>
        <w:autoSpaceDN/>
        <w:adjustRightInd/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proposed to hold the Mixed pairs competition on Tuesday 16</w:t>
      </w:r>
      <w:r w:rsidRPr="002B73B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July 2024. A draw for partners will take place on the day.</w:t>
      </w:r>
    </w:p>
    <w:p w14:paraId="7B21B39C" w14:textId="77777777" w:rsidR="007C16F5" w:rsidRDefault="007C16F5" w:rsidP="00F72415">
      <w:pPr>
        <w:widowControl/>
        <w:autoSpaceDE/>
        <w:autoSpaceDN/>
        <w:adjustRightInd/>
        <w:spacing w:after="120"/>
        <w:ind w:left="360"/>
        <w:jc w:val="both"/>
        <w:rPr>
          <w:rFonts w:ascii="Times New Roman" w:hAnsi="Times New Roman" w:cs="Times New Roman"/>
        </w:rPr>
      </w:pPr>
    </w:p>
    <w:p w14:paraId="50E9D129" w14:textId="24107A9A" w:rsidR="00F72415" w:rsidRDefault="007C16F5" w:rsidP="009A10FD">
      <w:pPr>
        <w:widowControl/>
        <w:autoSpaceDE/>
        <w:autoSpaceDN/>
        <w:adjustRightInd/>
        <w:spacing w:after="12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 COMPETITIONS ARE SUBJECT TO SUFFICIENT ENTRIES TO ALLOW A MINIMUM OF SEMI-FINALS AND FINALS TO BE PLAYED.</w:t>
      </w:r>
    </w:p>
    <w:p w14:paraId="273C2629" w14:textId="76B4A953" w:rsidR="009A10FD" w:rsidRDefault="009A10FD" w:rsidP="009A10FD">
      <w:pPr>
        <w:widowControl/>
        <w:autoSpaceDE/>
        <w:autoSpaceDN/>
        <w:adjustRightInd/>
        <w:spacing w:after="120"/>
        <w:ind w:left="360"/>
        <w:jc w:val="both"/>
        <w:rPr>
          <w:rFonts w:ascii="Times New Roman" w:hAnsi="Times New Roman" w:cs="Times New Roman"/>
          <w:bCs/>
        </w:rPr>
      </w:pPr>
      <w:r w:rsidRPr="009A10FD">
        <w:rPr>
          <w:rFonts w:ascii="Times New Roman" w:hAnsi="Times New Roman" w:cs="Times New Roman"/>
          <w:bCs/>
        </w:rPr>
        <w:t>The</w:t>
      </w:r>
      <w:r>
        <w:rPr>
          <w:rFonts w:ascii="Times New Roman" w:hAnsi="Times New Roman" w:cs="Times New Roman"/>
          <w:bCs/>
        </w:rPr>
        <w:t xml:space="preserve"> draws for each competition will take place after the closing date and </w:t>
      </w:r>
      <w:r w:rsidR="00C72018">
        <w:rPr>
          <w:rFonts w:ascii="Times New Roman" w:hAnsi="Times New Roman" w:cs="Times New Roman"/>
          <w:bCs/>
        </w:rPr>
        <w:t>the draws will be published in the clubhouse. It is the responsibility of the first named player to contact their opponent and arrange a mutually convenient time for the match within the published timescales on the draws.</w:t>
      </w:r>
    </w:p>
    <w:p w14:paraId="6A9E3A50" w14:textId="7861080C" w:rsidR="00C72018" w:rsidRDefault="00C72018" w:rsidP="00C72018">
      <w:pPr>
        <w:widowControl/>
        <w:autoSpaceDE/>
        <w:autoSpaceDN/>
        <w:adjustRightInd/>
        <w:spacing w:after="120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Markers are required for all singles matches. Scorecards are available in the clubhouse.</w:t>
      </w:r>
    </w:p>
    <w:p w14:paraId="44EA9A8D" w14:textId="1ED41563" w:rsidR="00C72018" w:rsidRDefault="00C72018" w:rsidP="009A10FD">
      <w:pPr>
        <w:widowControl/>
        <w:autoSpaceDE/>
        <w:autoSpaceDN/>
        <w:adjustRightInd/>
        <w:spacing w:after="120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All scorecards should be returned to the competition secretary on completion.</w:t>
      </w:r>
    </w:p>
    <w:p w14:paraId="619B13D6" w14:textId="6BC5A824" w:rsidR="001E5653" w:rsidRPr="002B73BF" w:rsidRDefault="00E30482" w:rsidP="002B73BF">
      <w:pPr>
        <w:widowControl/>
        <w:autoSpaceDE/>
        <w:autoSpaceDN/>
        <w:adjustRightInd/>
        <w:spacing w:after="120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Please see </w:t>
      </w:r>
      <w:r w:rsidR="00260B09">
        <w:rPr>
          <w:rFonts w:ascii="Times New Roman" w:hAnsi="Times New Roman" w:cs="Times New Roman"/>
          <w:bCs/>
        </w:rPr>
        <w:t>section 7 of the club bylaws for all competition rules.</w:t>
      </w:r>
      <w:r w:rsidR="001E5653">
        <w:br w:type="page"/>
      </w:r>
    </w:p>
    <w:p w14:paraId="54F6BDCA" w14:textId="1554F221" w:rsidR="006C3DF2" w:rsidRDefault="006C3DF2" w:rsidP="00D613F5">
      <w:pPr>
        <w:widowControl/>
        <w:spacing w:before="240" w:after="240"/>
        <w:jc w:val="center"/>
        <w:rPr>
          <w:b/>
          <w:u w:val="single"/>
        </w:rPr>
      </w:pPr>
      <w:r w:rsidRPr="004253A6">
        <w:rPr>
          <w:b/>
          <w:u w:val="single"/>
        </w:rPr>
        <w:lastRenderedPageBreak/>
        <w:t>CLUB COMPETITIONS ENTRY FORM</w:t>
      </w:r>
    </w:p>
    <w:p w14:paraId="76D9995A" w14:textId="77777777" w:rsidR="001E5653" w:rsidRPr="004253A6" w:rsidRDefault="001E5653" w:rsidP="00D613F5">
      <w:pPr>
        <w:widowControl/>
        <w:spacing w:before="240" w:after="240"/>
        <w:jc w:val="center"/>
        <w:rPr>
          <w:b/>
          <w:u w:val="single"/>
        </w:rPr>
      </w:pPr>
    </w:p>
    <w:p w14:paraId="18DBDF01" w14:textId="7FA4FB4E" w:rsidR="004253A6" w:rsidRDefault="006C3DF2" w:rsidP="004253A6">
      <w:pPr>
        <w:widowControl/>
        <w:spacing w:after="120"/>
      </w:pPr>
      <w:r w:rsidRPr="004253A6">
        <w:t xml:space="preserve">Please complete </w:t>
      </w:r>
      <w:r w:rsidR="007C16F5">
        <w:t xml:space="preserve">deleting where appropriate </w:t>
      </w:r>
      <w:r w:rsidRPr="004253A6">
        <w:t xml:space="preserve">and </w:t>
      </w:r>
      <w:r w:rsidR="004137FB">
        <w:t>return</w:t>
      </w:r>
      <w:r w:rsidR="008E2942">
        <w:t xml:space="preserve"> to</w:t>
      </w:r>
      <w:r w:rsidR="003128D9">
        <w:t xml:space="preserve"> </w:t>
      </w:r>
      <w:r w:rsidRPr="004253A6">
        <w:t xml:space="preserve">Competition Secretary with the </w:t>
      </w:r>
      <w:r w:rsidR="007C16F5">
        <w:t>relevant</w:t>
      </w:r>
      <w:r w:rsidRPr="004253A6">
        <w:t xml:space="preserve"> fee</w:t>
      </w:r>
      <w:r w:rsidR="004253A6">
        <w:t>.</w:t>
      </w:r>
    </w:p>
    <w:p w14:paraId="20A7C9F6" w14:textId="13079904" w:rsidR="007C16F5" w:rsidRDefault="006C3DF2" w:rsidP="00F72415">
      <w:pPr>
        <w:widowControl/>
        <w:tabs>
          <w:tab w:val="left" w:pos="1134"/>
          <w:tab w:val="left" w:pos="1418"/>
        </w:tabs>
        <w:spacing w:after="120"/>
        <w:rPr>
          <w:b/>
        </w:rPr>
      </w:pPr>
      <w:r w:rsidRPr="004253A6">
        <w:t>Fees: £</w:t>
      </w:r>
      <w:r w:rsidR="00D67845">
        <w:t>2</w:t>
      </w:r>
      <w:r w:rsidRPr="004253A6">
        <w:t>.00 per entry</w:t>
      </w:r>
      <w:r w:rsidR="00E30482">
        <w:t>.</w:t>
      </w:r>
    </w:p>
    <w:p w14:paraId="11B0765D" w14:textId="3432EC80" w:rsidR="00F72415" w:rsidRPr="00F72415" w:rsidRDefault="00F72415" w:rsidP="00F72415">
      <w:pPr>
        <w:widowControl/>
        <w:tabs>
          <w:tab w:val="left" w:pos="1134"/>
          <w:tab w:val="left" w:pos="1418"/>
        </w:tabs>
        <w:spacing w:after="120"/>
      </w:pPr>
      <w:r w:rsidRPr="00F72415">
        <w:rPr>
          <w:b/>
        </w:rPr>
        <w:tab/>
      </w:r>
      <w:r w:rsidRPr="00F72415">
        <w:rPr>
          <w:b/>
        </w:rPr>
        <w:tab/>
      </w:r>
      <w:r w:rsidRPr="00F72415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985"/>
      </w:tblGrid>
      <w:tr w:rsidR="00F72415" w14:paraId="5A0949D5" w14:textId="77777777" w:rsidTr="00F72415">
        <w:tc>
          <w:tcPr>
            <w:tcW w:w="6345" w:type="dxa"/>
          </w:tcPr>
          <w:p w14:paraId="3E979B9B" w14:textId="795A21E4" w:rsidR="00F72415" w:rsidRDefault="00F72415" w:rsidP="00F72415">
            <w:pPr>
              <w:widowControl/>
              <w:tabs>
                <w:tab w:val="left" w:pos="1134"/>
                <w:tab w:val="left" w:pos="1418"/>
                <w:tab w:val="left" w:pos="6237"/>
              </w:tabs>
              <w:spacing w:after="120"/>
              <w:rPr>
                <w:i/>
                <w:sz w:val="16"/>
                <w:szCs w:val="16"/>
              </w:rPr>
            </w:pPr>
            <w:r w:rsidRPr="00F72415">
              <w:rPr>
                <w:b/>
              </w:rPr>
              <w:t xml:space="preserve">OPEN </w:t>
            </w:r>
            <w:r w:rsidR="00E30482">
              <w:rPr>
                <w:b/>
              </w:rPr>
              <w:t>HANDICAP</w:t>
            </w:r>
            <w:r w:rsidRPr="00F72415">
              <w:rPr>
                <w:b/>
              </w:rPr>
              <w:t xml:space="preserve"> (Singles</w:t>
            </w:r>
            <w:r w:rsidR="001E5653">
              <w:rPr>
                <w:b/>
              </w:rPr>
              <w:t>)</w:t>
            </w:r>
          </w:p>
        </w:tc>
        <w:tc>
          <w:tcPr>
            <w:tcW w:w="1985" w:type="dxa"/>
          </w:tcPr>
          <w:p w14:paraId="2C9E96AA" w14:textId="77777777" w:rsidR="00F72415" w:rsidRDefault="00F72415" w:rsidP="00F72415">
            <w:pPr>
              <w:widowControl/>
              <w:tabs>
                <w:tab w:val="left" w:pos="1134"/>
                <w:tab w:val="left" w:pos="1418"/>
                <w:tab w:val="left" w:pos="6237"/>
              </w:tabs>
              <w:spacing w:after="120"/>
              <w:rPr>
                <w:i/>
                <w:sz w:val="16"/>
                <w:szCs w:val="16"/>
              </w:rPr>
            </w:pPr>
          </w:p>
          <w:p w14:paraId="59395EF3" w14:textId="0FEDB0A6" w:rsidR="00F72415" w:rsidRDefault="00F72415" w:rsidP="00F72415">
            <w:pPr>
              <w:widowControl/>
              <w:tabs>
                <w:tab w:val="left" w:pos="1134"/>
                <w:tab w:val="left" w:pos="1418"/>
                <w:tab w:val="left" w:pos="6237"/>
              </w:tabs>
              <w:spacing w:after="120"/>
              <w:rPr>
                <w:i/>
                <w:sz w:val="16"/>
                <w:szCs w:val="16"/>
              </w:rPr>
            </w:pPr>
          </w:p>
        </w:tc>
      </w:tr>
      <w:tr w:rsidR="00F72415" w14:paraId="61308E4E" w14:textId="77777777" w:rsidTr="00F72415">
        <w:tc>
          <w:tcPr>
            <w:tcW w:w="6345" w:type="dxa"/>
          </w:tcPr>
          <w:p w14:paraId="051579DD" w14:textId="77777777" w:rsidR="00F72415" w:rsidRDefault="00F72415" w:rsidP="00F72415">
            <w:pPr>
              <w:widowControl/>
              <w:tabs>
                <w:tab w:val="left" w:pos="1134"/>
                <w:tab w:val="left" w:pos="1418"/>
                <w:tab w:val="left" w:pos="6237"/>
              </w:tabs>
              <w:spacing w:after="120"/>
              <w:rPr>
                <w:b/>
              </w:rPr>
            </w:pPr>
            <w:r w:rsidRPr="00F72415">
              <w:rPr>
                <w:b/>
              </w:rPr>
              <w:t>LADIES / MENS CLUB CHAMPIONSHIP (singles)</w:t>
            </w:r>
          </w:p>
          <w:p w14:paraId="31624FFD" w14:textId="21C45C4B" w:rsidR="00F72415" w:rsidRDefault="00F72415" w:rsidP="00F72415">
            <w:pPr>
              <w:widowControl/>
              <w:tabs>
                <w:tab w:val="left" w:pos="1134"/>
                <w:tab w:val="left" w:pos="1418"/>
                <w:tab w:val="left" w:pos="6237"/>
              </w:tabs>
              <w:spacing w:after="120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14:paraId="23A36E0F" w14:textId="77777777" w:rsidR="00F72415" w:rsidRDefault="00F72415" w:rsidP="00F72415">
            <w:pPr>
              <w:widowControl/>
              <w:tabs>
                <w:tab w:val="left" w:pos="1134"/>
                <w:tab w:val="left" w:pos="1418"/>
                <w:tab w:val="left" w:pos="6237"/>
              </w:tabs>
              <w:spacing w:after="120"/>
              <w:rPr>
                <w:i/>
                <w:sz w:val="16"/>
                <w:szCs w:val="16"/>
              </w:rPr>
            </w:pPr>
          </w:p>
        </w:tc>
      </w:tr>
      <w:tr w:rsidR="00F72415" w14:paraId="639E8F14" w14:textId="77777777" w:rsidTr="00F72415">
        <w:tc>
          <w:tcPr>
            <w:tcW w:w="6345" w:type="dxa"/>
          </w:tcPr>
          <w:p w14:paraId="674C6557" w14:textId="7E471DB0" w:rsidR="00F72415" w:rsidRDefault="00F72415" w:rsidP="00F72415">
            <w:pPr>
              <w:widowControl/>
              <w:tabs>
                <w:tab w:val="left" w:pos="1134"/>
                <w:tab w:val="left" w:pos="1418"/>
                <w:tab w:val="left" w:pos="6237"/>
              </w:tabs>
              <w:spacing w:after="120"/>
              <w:rPr>
                <w:b/>
              </w:rPr>
            </w:pPr>
            <w:r w:rsidRPr="00F72415">
              <w:rPr>
                <w:b/>
              </w:rPr>
              <w:t xml:space="preserve">LADIES MAIDENS / </w:t>
            </w:r>
            <w:r w:rsidR="001E5653" w:rsidRPr="00F72415">
              <w:rPr>
                <w:b/>
              </w:rPr>
              <w:t>MENS NOVICE</w:t>
            </w:r>
            <w:r w:rsidRPr="00F72415">
              <w:rPr>
                <w:b/>
              </w:rPr>
              <w:t xml:space="preserve"> SINGLES CHAMPIONSHIP</w:t>
            </w:r>
          </w:p>
          <w:p w14:paraId="1ED035D5" w14:textId="23F0C899" w:rsidR="00F72415" w:rsidRDefault="00F72415" w:rsidP="00F72415">
            <w:pPr>
              <w:widowControl/>
              <w:tabs>
                <w:tab w:val="left" w:pos="1134"/>
                <w:tab w:val="left" w:pos="1418"/>
                <w:tab w:val="left" w:pos="6237"/>
              </w:tabs>
              <w:spacing w:after="120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14:paraId="34ADEAA5" w14:textId="77777777" w:rsidR="00F72415" w:rsidRDefault="00F72415" w:rsidP="00F72415">
            <w:pPr>
              <w:widowControl/>
              <w:tabs>
                <w:tab w:val="left" w:pos="1134"/>
                <w:tab w:val="left" w:pos="1418"/>
                <w:tab w:val="left" w:pos="6237"/>
              </w:tabs>
              <w:spacing w:after="120"/>
              <w:rPr>
                <w:i/>
                <w:sz w:val="16"/>
                <w:szCs w:val="16"/>
              </w:rPr>
            </w:pPr>
          </w:p>
        </w:tc>
      </w:tr>
      <w:tr w:rsidR="00F72415" w14:paraId="075B0D8D" w14:textId="77777777" w:rsidTr="00F72415">
        <w:tc>
          <w:tcPr>
            <w:tcW w:w="6345" w:type="dxa"/>
          </w:tcPr>
          <w:p w14:paraId="0D99644D" w14:textId="11D321D1" w:rsidR="00F72415" w:rsidRDefault="00F72415" w:rsidP="00E30482">
            <w:pPr>
              <w:widowControl/>
              <w:tabs>
                <w:tab w:val="left" w:pos="1134"/>
                <w:tab w:val="left" w:pos="1418"/>
                <w:tab w:val="left" w:pos="6237"/>
              </w:tabs>
              <w:spacing w:after="120"/>
              <w:rPr>
                <w:i/>
                <w:sz w:val="16"/>
                <w:szCs w:val="16"/>
              </w:rPr>
            </w:pPr>
            <w:r w:rsidRPr="00F72415">
              <w:rPr>
                <w:b/>
              </w:rPr>
              <w:t>LADIES TWO WOOD SINGLES</w:t>
            </w:r>
            <w:r w:rsidRPr="00F72415">
              <w:rPr>
                <w:b/>
              </w:rPr>
              <w:tab/>
            </w:r>
            <w:r w:rsidRPr="00F72415">
              <w:rPr>
                <w:b/>
              </w:rPr>
              <w:tab/>
            </w:r>
          </w:p>
        </w:tc>
        <w:tc>
          <w:tcPr>
            <w:tcW w:w="1985" w:type="dxa"/>
          </w:tcPr>
          <w:p w14:paraId="50A9980B" w14:textId="77777777" w:rsidR="00F72415" w:rsidRDefault="00F72415" w:rsidP="00F72415">
            <w:pPr>
              <w:widowControl/>
              <w:tabs>
                <w:tab w:val="left" w:pos="1134"/>
                <w:tab w:val="left" w:pos="1418"/>
                <w:tab w:val="left" w:pos="6237"/>
              </w:tabs>
              <w:spacing w:after="120"/>
              <w:rPr>
                <w:i/>
                <w:sz w:val="16"/>
                <w:szCs w:val="16"/>
              </w:rPr>
            </w:pPr>
          </w:p>
        </w:tc>
      </w:tr>
      <w:tr w:rsidR="00F72415" w14:paraId="5670BA11" w14:textId="77777777" w:rsidTr="00F72415">
        <w:tc>
          <w:tcPr>
            <w:tcW w:w="6345" w:type="dxa"/>
          </w:tcPr>
          <w:p w14:paraId="4B237CB0" w14:textId="18550D9F" w:rsidR="00F72415" w:rsidRDefault="00F72415" w:rsidP="00F72415">
            <w:pPr>
              <w:widowControl/>
              <w:tabs>
                <w:tab w:val="left" w:pos="1134"/>
                <w:tab w:val="left" w:pos="1418"/>
                <w:tab w:val="left" w:pos="6237"/>
              </w:tabs>
              <w:spacing w:after="120"/>
              <w:rPr>
                <w:i/>
                <w:sz w:val="16"/>
                <w:szCs w:val="16"/>
              </w:rPr>
            </w:pPr>
            <w:r w:rsidRPr="00F72415">
              <w:rPr>
                <w:b/>
              </w:rPr>
              <w:t xml:space="preserve">LADIES / </w:t>
            </w:r>
            <w:r w:rsidR="001E5653" w:rsidRPr="00F72415">
              <w:rPr>
                <w:b/>
              </w:rPr>
              <w:t>MENS PAIRS</w:t>
            </w:r>
          </w:p>
        </w:tc>
        <w:tc>
          <w:tcPr>
            <w:tcW w:w="1985" w:type="dxa"/>
          </w:tcPr>
          <w:p w14:paraId="2D1CE95B" w14:textId="77777777" w:rsidR="00F72415" w:rsidRDefault="00F72415" w:rsidP="00F72415">
            <w:pPr>
              <w:widowControl/>
              <w:tabs>
                <w:tab w:val="left" w:pos="1134"/>
                <w:tab w:val="left" w:pos="1418"/>
                <w:tab w:val="left" w:pos="6237"/>
              </w:tabs>
              <w:spacing w:after="120"/>
              <w:rPr>
                <w:i/>
                <w:sz w:val="16"/>
                <w:szCs w:val="16"/>
              </w:rPr>
            </w:pPr>
          </w:p>
          <w:p w14:paraId="2B735B0F" w14:textId="5B06C0BD" w:rsidR="00F72415" w:rsidRDefault="00F72415" w:rsidP="00F72415">
            <w:pPr>
              <w:widowControl/>
              <w:tabs>
                <w:tab w:val="left" w:pos="1134"/>
                <w:tab w:val="left" w:pos="1418"/>
                <w:tab w:val="left" w:pos="6237"/>
              </w:tabs>
              <w:spacing w:after="120"/>
              <w:rPr>
                <w:i/>
                <w:sz w:val="16"/>
                <w:szCs w:val="16"/>
              </w:rPr>
            </w:pPr>
          </w:p>
        </w:tc>
      </w:tr>
      <w:tr w:rsidR="00F72415" w14:paraId="722EB48B" w14:textId="77777777" w:rsidTr="00F72415">
        <w:tc>
          <w:tcPr>
            <w:tcW w:w="6345" w:type="dxa"/>
          </w:tcPr>
          <w:p w14:paraId="11D5C3FC" w14:textId="77777777" w:rsidR="00F72415" w:rsidRPr="00F72415" w:rsidRDefault="00F72415" w:rsidP="00F72415">
            <w:pPr>
              <w:widowControl/>
              <w:tabs>
                <w:tab w:val="left" w:pos="1134"/>
                <w:tab w:val="left" w:pos="1418"/>
                <w:tab w:val="left" w:pos="6237"/>
              </w:tabs>
              <w:spacing w:after="120"/>
              <w:rPr>
                <w:b/>
              </w:rPr>
            </w:pPr>
            <w:r w:rsidRPr="00F72415">
              <w:rPr>
                <w:b/>
              </w:rPr>
              <w:t>MIXED PAIRS</w:t>
            </w:r>
          </w:p>
          <w:p w14:paraId="3D9F0A13" w14:textId="711C6DD8" w:rsidR="00F72415" w:rsidRDefault="00F72415" w:rsidP="00F72415">
            <w:pPr>
              <w:widowControl/>
              <w:tabs>
                <w:tab w:val="left" w:pos="1134"/>
                <w:tab w:val="left" w:pos="1418"/>
                <w:tab w:val="left" w:pos="6237"/>
              </w:tabs>
              <w:spacing w:after="120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14:paraId="195243F6" w14:textId="77777777" w:rsidR="00F72415" w:rsidRDefault="00F72415" w:rsidP="00F72415">
            <w:pPr>
              <w:widowControl/>
              <w:tabs>
                <w:tab w:val="left" w:pos="1134"/>
                <w:tab w:val="left" w:pos="1418"/>
                <w:tab w:val="left" w:pos="6237"/>
              </w:tabs>
              <w:spacing w:after="120"/>
              <w:rPr>
                <w:i/>
                <w:sz w:val="16"/>
                <w:szCs w:val="16"/>
              </w:rPr>
            </w:pPr>
          </w:p>
        </w:tc>
      </w:tr>
    </w:tbl>
    <w:p w14:paraId="2D923CA3" w14:textId="2174B8DD" w:rsidR="001E5653" w:rsidRDefault="001E5653" w:rsidP="00F72415">
      <w:pPr>
        <w:widowControl/>
        <w:tabs>
          <w:tab w:val="left" w:pos="1134"/>
          <w:tab w:val="left" w:pos="1418"/>
          <w:tab w:val="left" w:pos="6237"/>
        </w:tabs>
        <w:spacing w:after="120"/>
        <w:rPr>
          <w:b/>
        </w:rPr>
      </w:pPr>
    </w:p>
    <w:p w14:paraId="15E4C26A" w14:textId="77777777" w:rsidR="001E5653" w:rsidRDefault="001E5653" w:rsidP="00F72415">
      <w:pPr>
        <w:widowControl/>
        <w:tabs>
          <w:tab w:val="left" w:pos="1134"/>
          <w:tab w:val="left" w:pos="1418"/>
          <w:tab w:val="left" w:pos="6237"/>
        </w:tabs>
        <w:spacing w:after="120"/>
        <w:rPr>
          <w:b/>
        </w:rPr>
      </w:pPr>
    </w:p>
    <w:p w14:paraId="7938841C" w14:textId="5D0FFF1A" w:rsidR="001260BC" w:rsidRDefault="00F72415" w:rsidP="00F72415">
      <w:pPr>
        <w:widowControl/>
        <w:tabs>
          <w:tab w:val="left" w:pos="1134"/>
          <w:tab w:val="left" w:pos="1418"/>
          <w:tab w:val="left" w:pos="6237"/>
        </w:tabs>
        <w:spacing w:after="120"/>
        <w:rPr>
          <w:b/>
        </w:rPr>
      </w:pPr>
      <w:r w:rsidRPr="00F72415">
        <w:rPr>
          <w:b/>
        </w:rPr>
        <w:t xml:space="preserve">Please Tick the </w:t>
      </w:r>
      <w:r w:rsidR="007C16F5">
        <w:rPr>
          <w:b/>
        </w:rPr>
        <w:t>relevant b</w:t>
      </w:r>
      <w:r w:rsidRPr="00F72415">
        <w:rPr>
          <w:b/>
        </w:rPr>
        <w:t xml:space="preserve">ox </w:t>
      </w:r>
      <w:r w:rsidR="001E5653">
        <w:rPr>
          <w:b/>
        </w:rPr>
        <w:t xml:space="preserve">above </w:t>
      </w:r>
      <w:r w:rsidRPr="00F72415">
        <w:rPr>
          <w:b/>
        </w:rPr>
        <w:t xml:space="preserve">if you wish to enter </w:t>
      </w:r>
      <w:r w:rsidR="007C16F5">
        <w:rPr>
          <w:b/>
        </w:rPr>
        <w:t xml:space="preserve">any of the above </w:t>
      </w:r>
      <w:r w:rsidR="001E5653">
        <w:rPr>
          <w:b/>
        </w:rPr>
        <w:t>c</w:t>
      </w:r>
      <w:r w:rsidR="001E5653" w:rsidRPr="00F72415">
        <w:rPr>
          <w:b/>
        </w:rPr>
        <w:t>ompetition</w:t>
      </w:r>
      <w:r w:rsidR="001E5653">
        <w:rPr>
          <w:b/>
        </w:rPr>
        <w:t>s.</w:t>
      </w:r>
    </w:p>
    <w:p w14:paraId="22BA1CC2" w14:textId="266E26FA" w:rsidR="004F7526" w:rsidRDefault="004F7526" w:rsidP="004253A6">
      <w:pPr>
        <w:widowControl/>
        <w:tabs>
          <w:tab w:val="left" w:pos="1134"/>
          <w:tab w:val="left" w:pos="1418"/>
          <w:tab w:val="left" w:pos="6237"/>
        </w:tabs>
        <w:spacing w:after="120"/>
        <w:rPr>
          <w:b/>
        </w:rPr>
      </w:pPr>
    </w:p>
    <w:p w14:paraId="6ADA16DD" w14:textId="77777777" w:rsidR="00FF41E1" w:rsidRDefault="00FF41E1" w:rsidP="004253A6">
      <w:pPr>
        <w:widowControl/>
        <w:tabs>
          <w:tab w:val="left" w:pos="1134"/>
          <w:tab w:val="left" w:pos="1418"/>
          <w:tab w:val="left" w:pos="6237"/>
        </w:tabs>
        <w:spacing w:after="120"/>
        <w:rPr>
          <w:b/>
        </w:rPr>
      </w:pPr>
    </w:p>
    <w:p w14:paraId="4F3D2001" w14:textId="167C1549" w:rsidR="001E5653" w:rsidRDefault="001E5653" w:rsidP="001E5653">
      <w:pPr>
        <w:widowControl/>
        <w:tabs>
          <w:tab w:val="left" w:pos="1134"/>
          <w:tab w:val="left" w:pos="1418"/>
          <w:tab w:val="left" w:pos="6237"/>
        </w:tabs>
        <w:spacing w:after="120"/>
      </w:pPr>
      <w:r w:rsidRPr="004253A6">
        <w:t>NAME (block capitals please)</w:t>
      </w:r>
      <w:r>
        <w:t xml:space="preserve"> …………………………………………………………….</w:t>
      </w:r>
      <w:r w:rsidRPr="004253A6">
        <w:t xml:space="preserve"> </w:t>
      </w:r>
    </w:p>
    <w:p w14:paraId="164BC6F8" w14:textId="741CCD84" w:rsidR="001E5653" w:rsidRDefault="001E5653" w:rsidP="001E5653">
      <w:pPr>
        <w:widowControl/>
        <w:tabs>
          <w:tab w:val="left" w:pos="1134"/>
          <w:tab w:val="left" w:pos="1418"/>
          <w:tab w:val="left" w:pos="6237"/>
        </w:tabs>
        <w:spacing w:after="120"/>
      </w:pPr>
    </w:p>
    <w:p w14:paraId="10052E5A" w14:textId="77777777" w:rsidR="001E5653" w:rsidRPr="004253A6" w:rsidRDefault="001E5653" w:rsidP="001E5653">
      <w:pPr>
        <w:widowControl/>
        <w:tabs>
          <w:tab w:val="left" w:pos="1134"/>
          <w:tab w:val="left" w:pos="1418"/>
          <w:tab w:val="left" w:pos="6237"/>
        </w:tabs>
        <w:spacing w:after="120"/>
      </w:pPr>
    </w:p>
    <w:p w14:paraId="58EE0D86" w14:textId="1B3B9A26" w:rsidR="004253A6" w:rsidRDefault="006C3DF2" w:rsidP="004253A6">
      <w:pPr>
        <w:widowControl/>
        <w:tabs>
          <w:tab w:val="left" w:pos="1134"/>
          <w:tab w:val="left" w:pos="1418"/>
          <w:tab w:val="left" w:pos="6237"/>
        </w:tabs>
        <w:spacing w:after="120"/>
      </w:pPr>
      <w:r w:rsidRPr="004253A6">
        <w:t xml:space="preserve">TOTAL </w:t>
      </w:r>
      <w:r w:rsidR="001E5653" w:rsidRPr="004253A6">
        <w:t xml:space="preserve">ENCLOSED </w:t>
      </w:r>
      <w:r w:rsidR="001E5653" w:rsidRPr="004253A6">
        <w:tab/>
      </w:r>
      <w:r w:rsidRPr="004253A6">
        <w:t>£</w:t>
      </w:r>
      <w:r w:rsidR="004253A6">
        <w:t>…………….</w:t>
      </w:r>
    </w:p>
    <w:p w14:paraId="5895679D" w14:textId="71F6DC4B" w:rsidR="00FF41E1" w:rsidRDefault="00FF41E1" w:rsidP="004253A6">
      <w:pPr>
        <w:widowControl/>
        <w:tabs>
          <w:tab w:val="left" w:pos="1134"/>
          <w:tab w:val="left" w:pos="1418"/>
          <w:tab w:val="left" w:pos="6237"/>
        </w:tabs>
        <w:spacing w:after="120"/>
      </w:pPr>
      <w:r>
        <w:t>Cash with entries please.</w:t>
      </w:r>
    </w:p>
    <w:p w14:paraId="3F89BFB9" w14:textId="77777777" w:rsidR="004253A6" w:rsidRDefault="004253A6" w:rsidP="004253A6">
      <w:pPr>
        <w:widowControl/>
        <w:tabs>
          <w:tab w:val="left" w:pos="1134"/>
          <w:tab w:val="left" w:pos="1418"/>
          <w:tab w:val="left" w:pos="6237"/>
        </w:tabs>
        <w:spacing w:after="120"/>
      </w:pPr>
    </w:p>
    <w:p w14:paraId="11A8DFFD" w14:textId="77777777" w:rsidR="00745104" w:rsidRDefault="00745104" w:rsidP="00360AEE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71B167" w14:textId="77777777" w:rsidR="001554B0" w:rsidRDefault="001554B0" w:rsidP="00D67845">
      <w:pPr>
        <w:widowControl/>
        <w:autoSpaceDE/>
        <w:autoSpaceDN/>
        <w:adjustRightInd/>
        <w:spacing w:after="120"/>
        <w:ind w:left="360"/>
        <w:jc w:val="both"/>
        <w:rPr>
          <w:rFonts w:ascii="Times New Roman" w:hAnsi="Times New Roman" w:cs="Times New Roman"/>
        </w:rPr>
      </w:pPr>
    </w:p>
    <w:p w14:paraId="38BE8125" w14:textId="77777777" w:rsidR="001554B0" w:rsidRDefault="001554B0" w:rsidP="00D67845">
      <w:pPr>
        <w:widowControl/>
        <w:autoSpaceDE/>
        <w:autoSpaceDN/>
        <w:adjustRightInd/>
        <w:spacing w:after="120"/>
        <w:ind w:left="360"/>
        <w:jc w:val="both"/>
        <w:rPr>
          <w:rFonts w:ascii="Times New Roman" w:hAnsi="Times New Roman" w:cs="Times New Roman"/>
        </w:rPr>
      </w:pPr>
    </w:p>
    <w:p w14:paraId="786B8A33" w14:textId="22B12B0E" w:rsidR="00E5736C" w:rsidRPr="00E5736C" w:rsidRDefault="00E5736C" w:rsidP="00E82E61">
      <w:pPr>
        <w:widowControl/>
        <w:tabs>
          <w:tab w:val="left" w:pos="851"/>
          <w:tab w:val="left" w:pos="1134"/>
        </w:tabs>
        <w:spacing w:after="120"/>
        <w:jc w:val="both"/>
        <w:rPr>
          <w:rFonts w:ascii="Times New Roman" w:hAnsi="Times New Roman" w:cs="Times New Roman"/>
          <w:color w:val="ED7D31" w:themeColor="accent2"/>
        </w:rPr>
      </w:pPr>
    </w:p>
    <w:sectPr w:rsidR="00E5736C" w:rsidRPr="00E5736C" w:rsidSect="00AB4C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567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77243" w14:textId="77777777" w:rsidR="00AB4C26" w:rsidRDefault="00AB4C26" w:rsidP="009D666A">
      <w:r>
        <w:separator/>
      </w:r>
    </w:p>
  </w:endnote>
  <w:endnote w:type="continuationSeparator" w:id="0">
    <w:p w14:paraId="143F4873" w14:textId="77777777" w:rsidR="00AB4C26" w:rsidRDefault="00AB4C26" w:rsidP="009D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E8979" w14:textId="77777777" w:rsidR="001554B0" w:rsidRDefault="00155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98112" w14:textId="77777777" w:rsidR="001554B0" w:rsidRDefault="001554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BBEE6" w14:textId="77777777" w:rsidR="001554B0" w:rsidRDefault="00155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A297D" w14:textId="77777777" w:rsidR="00AB4C26" w:rsidRDefault="00AB4C26" w:rsidP="009D666A">
      <w:r>
        <w:separator/>
      </w:r>
    </w:p>
  </w:footnote>
  <w:footnote w:type="continuationSeparator" w:id="0">
    <w:p w14:paraId="76E76D27" w14:textId="77777777" w:rsidR="00AB4C26" w:rsidRDefault="00AB4C26" w:rsidP="009D6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CBE61" w14:textId="3FDED7FB" w:rsidR="001554B0" w:rsidRDefault="00155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E0CD1" w14:textId="63109C70" w:rsidR="001554B0" w:rsidRDefault="001554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2F3D8" w14:textId="1FA2B3F7" w:rsidR="001554B0" w:rsidRDefault="00155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8650AC"/>
    <w:multiLevelType w:val="hybridMultilevel"/>
    <w:tmpl w:val="FED4A016"/>
    <w:lvl w:ilvl="0" w:tplc="B9A22B56">
      <w:start w:val="1"/>
      <w:numFmt w:val="lowerLetter"/>
      <w:lvlText w:val="%1)"/>
      <w:lvlJc w:val="left"/>
      <w:pPr>
        <w:ind w:left="1902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12" w:hanging="360"/>
      </w:pPr>
    </w:lvl>
    <w:lvl w:ilvl="2" w:tplc="0809001B" w:tentative="1">
      <w:start w:val="1"/>
      <w:numFmt w:val="lowerRoman"/>
      <w:lvlText w:val="%3."/>
      <w:lvlJc w:val="right"/>
      <w:pPr>
        <w:ind w:left="3132" w:hanging="180"/>
      </w:pPr>
    </w:lvl>
    <w:lvl w:ilvl="3" w:tplc="0809000F" w:tentative="1">
      <w:start w:val="1"/>
      <w:numFmt w:val="decimal"/>
      <w:lvlText w:val="%4."/>
      <w:lvlJc w:val="left"/>
      <w:pPr>
        <w:ind w:left="3852" w:hanging="360"/>
      </w:pPr>
    </w:lvl>
    <w:lvl w:ilvl="4" w:tplc="08090019" w:tentative="1">
      <w:start w:val="1"/>
      <w:numFmt w:val="lowerLetter"/>
      <w:lvlText w:val="%5."/>
      <w:lvlJc w:val="left"/>
      <w:pPr>
        <w:ind w:left="4572" w:hanging="360"/>
      </w:pPr>
    </w:lvl>
    <w:lvl w:ilvl="5" w:tplc="0809001B" w:tentative="1">
      <w:start w:val="1"/>
      <w:numFmt w:val="lowerRoman"/>
      <w:lvlText w:val="%6."/>
      <w:lvlJc w:val="right"/>
      <w:pPr>
        <w:ind w:left="5292" w:hanging="180"/>
      </w:pPr>
    </w:lvl>
    <w:lvl w:ilvl="6" w:tplc="0809000F" w:tentative="1">
      <w:start w:val="1"/>
      <w:numFmt w:val="decimal"/>
      <w:lvlText w:val="%7."/>
      <w:lvlJc w:val="left"/>
      <w:pPr>
        <w:ind w:left="6012" w:hanging="360"/>
      </w:pPr>
    </w:lvl>
    <w:lvl w:ilvl="7" w:tplc="08090019" w:tentative="1">
      <w:start w:val="1"/>
      <w:numFmt w:val="lowerLetter"/>
      <w:lvlText w:val="%8."/>
      <w:lvlJc w:val="left"/>
      <w:pPr>
        <w:ind w:left="6732" w:hanging="360"/>
      </w:pPr>
    </w:lvl>
    <w:lvl w:ilvl="8" w:tplc="08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" w15:restartNumberingAfterBreak="0">
    <w:nsid w:val="500D419F"/>
    <w:multiLevelType w:val="hybridMultilevel"/>
    <w:tmpl w:val="64D25BCC"/>
    <w:lvl w:ilvl="0" w:tplc="31469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710201"/>
    <w:multiLevelType w:val="hybridMultilevel"/>
    <w:tmpl w:val="0B6A400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E90FC2"/>
    <w:multiLevelType w:val="hybridMultilevel"/>
    <w:tmpl w:val="8A2419C0"/>
    <w:lvl w:ilvl="0" w:tplc="314698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937837351">
    <w:abstractNumId w:val="0"/>
  </w:num>
  <w:num w:numId="2" w16cid:durableId="598027264">
    <w:abstractNumId w:val="1"/>
  </w:num>
  <w:num w:numId="3" w16cid:durableId="600528048">
    <w:abstractNumId w:val="3"/>
  </w:num>
  <w:num w:numId="4" w16cid:durableId="4157101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9598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A3"/>
    <w:rsid w:val="00013C4A"/>
    <w:rsid w:val="000847FC"/>
    <w:rsid w:val="000953CF"/>
    <w:rsid w:val="000F7DCC"/>
    <w:rsid w:val="001260BC"/>
    <w:rsid w:val="001554B0"/>
    <w:rsid w:val="00157CEB"/>
    <w:rsid w:val="00171D00"/>
    <w:rsid w:val="0018093C"/>
    <w:rsid w:val="001D0D14"/>
    <w:rsid w:val="001E5653"/>
    <w:rsid w:val="00260B09"/>
    <w:rsid w:val="002623A2"/>
    <w:rsid w:val="00262B7D"/>
    <w:rsid w:val="002B73BF"/>
    <w:rsid w:val="002E563F"/>
    <w:rsid w:val="003128D9"/>
    <w:rsid w:val="003313E3"/>
    <w:rsid w:val="00360AEE"/>
    <w:rsid w:val="003A6914"/>
    <w:rsid w:val="003D236B"/>
    <w:rsid w:val="004045D9"/>
    <w:rsid w:val="004137FB"/>
    <w:rsid w:val="004253A6"/>
    <w:rsid w:val="00425D09"/>
    <w:rsid w:val="0043092E"/>
    <w:rsid w:val="004E45A7"/>
    <w:rsid w:val="004F7526"/>
    <w:rsid w:val="0052378E"/>
    <w:rsid w:val="00596068"/>
    <w:rsid w:val="005A631D"/>
    <w:rsid w:val="006C3DF2"/>
    <w:rsid w:val="006D70AA"/>
    <w:rsid w:val="00745104"/>
    <w:rsid w:val="007B3543"/>
    <w:rsid w:val="007C16F5"/>
    <w:rsid w:val="007F2AC5"/>
    <w:rsid w:val="0085017B"/>
    <w:rsid w:val="008770E6"/>
    <w:rsid w:val="0088158E"/>
    <w:rsid w:val="00884002"/>
    <w:rsid w:val="00894877"/>
    <w:rsid w:val="0089521E"/>
    <w:rsid w:val="008C7876"/>
    <w:rsid w:val="008D1D9E"/>
    <w:rsid w:val="008E2942"/>
    <w:rsid w:val="00905C32"/>
    <w:rsid w:val="00907915"/>
    <w:rsid w:val="009711BF"/>
    <w:rsid w:val="009A10FD"/>
    <w:rsid w:val="009C7DE7"/>
    <w:rsid w:val="009D666A"/>
    <w:rsid w:val="009D7596"/>
    <w:rsid w:val="00A01C83"/>
    <w:rsid w:val="00A15777"/>
    <w:rsid w:val="00A3128A"/>
    <w:rsid w:val="00A42D0A"/>
    <w:rsid w:val="00A5010D"/>
    <w:rsid w:val="00A8780A"/>
    <w:rsid w:val="00AB37C3"/>
    <w:rsid w:val="00AB3F7C"/>
    <w:rsid w:val="00AB4C26"/>
    <w:rsid w:val="00AB7866"/>
    <w:rsid w:val="00B82BAB"/>
    <w:rsid w:val="00B918CA"/>
    <w:rsid w:val="00BC14CF"/>
    <w:rsid w:val="00BD4138"/>
    <w:rsid w:val="00BF01DA"/>
    <w:rsid w:val="00C24C2C"/>
    <w:rsid w:val="00C5708D"/>
    <w:rsid w:val="00C67FC9"/>
    <w:rsid w:val="00C72018"/>
    <w:rsid w:val="00CD3BCE"/>
    <w:rsid w:val="00D613F5"/>
    <w:rsid w:val="00D626BC"/>
    <w:rsid w:val="00D67845"/>
    <w:rsid w:val="00DA311E"/>
    <w:rsid w:val="00E0075C"/>
    <w:rsid w:val="00E2281C"/>
    <w:rsid w:val="00E251A3"/>
    <w:rsid w:val="00E30482"/>
    <w:rsid w:val="00E5736C"/>
    <w:rsid w:val="00E75D32"/>
    <w:rsid w:val="00E82E61"/>
    <w:rsid w:val="00F72415"/>
    <w:rsid w:val="00F85C88"/>
    <w:rsid w:val="00FA6E6F"/>
    <w:rsid w:val="00FF24D0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5DD8C60"/>
  <w15:docId w15:val="{055987CB-5155-2149-AF2F-873AC0DA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5104"/>
    <w:pPr>
      <w:ind w:left="720"/>
      <w:contextualSpacing/>
    </w:pPr>
  </w:style>
  <w:style w:type="table" w:styleId="TableGrid">
    <w:name w:val="Table Grid"/>
    <w:basedOn w:val="TableNormal"/>
    <w:uiPriority w:val="59"/>
    <w:rsid w:val="00E22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6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66A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D66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66A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BD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9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-':" " ---, ,--,--- -,</vt:lpstr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-':" " ---, ,--,--- -,</dc:title>
  <dc:subject/>
  <dc:creator>Steve</dc:creator>
  <cp:keywords/>
  <cp:lastModifiedBy>Trudi Porter</cp:lastModifiedBy>
  <cp:revision>2</cp:revision>
  <cp:lastPrinted>2015-04-13T12:05:00Z</cp:lastPrinted>
  <dcterms:created xsi:type="dcterms:W3CDTF">2024-04-26T10:07:00Z</dcterms:created>
  <dcterms:modified xsi:type="dcterms:W3CDTF">2024-04-26T10:07:00Z</dcterms:modified>
</cp:coreProperties>
</file>